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7742"/>
      </w:tblGrid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bookmarkStart w:id="0" w:name="TOP"/>
            <w:bookmarkEnd w:id="0"/>
            <w:r w:rsidRPr="005A21EF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lt-LT"/>
                <w14:ligatures w14:val="none"/>
              </w:rPr>
              <w:drawing>
                <wp:inline distT="0" distB="0" distL="0" distR="0" wp14:anchorId="4C0864E6" wp14:editId="12329674">
                  <wp:extent cx="1143000" cy="428625"/>
                  <wp:effectExtent l="0" t="0" r="0" b="9525"/>
                  <wp:docPr id="1" name="Paveikslėlis 1" descr="VALSTYBĖS ĮMONĖ REGISTRŲ CENT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ALSTYBĖS ĮMONĖ REGISTRŲ CENT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t-LT"/>
                <w14:ligatures w14:val="none"/>
              </w:rPr>
              <w:t>VALSTYBĖS ĮMONĖ REGISTRŲ CENTRAS</w:t>
            </w:r>
          </w:p>
          <w:p w:rsidR="005A21EF" w:rsidRPr="005A21EF" w:rsidRDefault="005A21EF" w:rsidP="005A2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Studentų g. 39, LT-08106 Vilnius, tel. +370 5 268 8262, el. p. </w:t>
            </w:r>
            <w:proofErr w:type="spellStart"/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info@registrucentras.lt</w:t>
            </w:r>
            <w:proofErr w:type="spellEnd"/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Duomenys kaupiami ir saugomi Juridinių asmenų registre, kodas 124110246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5A21E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NEKILNOJAMOJO TURTO REGISTRO DUOMENŲ BAZĖS IŠRAŠAS</w:t>
      </w:r>
    </w:p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5A21E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2025-12-11 09:35:13</w:t>
      </w:r>
    </w:p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bookmarkStart w:id="1" w:name="TURTAS"/>
      <w:bookmarkEnd w:id="1"/>
      <w:r w:rsidRPr="005A21E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1. Nekilnojamojo turto registre įregistruotas turtas: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Registro Nr.:</w:t>
            </w: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44/709581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Registro tipas: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Žemės sklypas su statiniais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Sudarymo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2007-03-01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Adresas: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Kauno r. sav., Ežerėlis, Kauno g. 19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bookmarkStart w:id="2" w:name="OBJEKTAI"/>
      <w:bookmarkEnd w:id="2"/>
      <w:r w:rsidRPr="005A21E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2. Nekilnojamieji daiktai: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7"/>
              <w:gridCol w:w="60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2.1.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Žemės sklypas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Unikalus daikto numeris: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4400-1051-1863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Žemės sklypo kadastro numeris ir kadastro vietovės pavadinimas: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5220/0001:362 Ežerėlio m. </w:t>
            </w:r>
            <w:proofErr w:type="spellStart"/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k.v</w:t>
            </w:r>
            <w:proofErr w:type="spellEnd"/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Daikto pagrindinė naudojimo paskirtis: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Kita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Žemės sklypo naudojimo būdas: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Visuomeninės paskirties teritorijos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Žemės sklypo plotas: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1.7993 ha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Užstatyta teritorija: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1.7993 ha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Žemės ūkio naudmenų našumo balas: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31.9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Matavimų tipas: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Žemės sklypas suformuotas atliekant kadastrinius matavimus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 rinkos vertė: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29400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Vidutinės rinkos vertės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2025-01-29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Vidutinės rinkos vertės nustatymo būdas: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Masinis vertinimas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Kadastro duomenų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2025-01-09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7"/>
              <w:gridCol w:w="60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2.2.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Pastatas - Mokykla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Unikalus daikto numeris: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5295-3002-7017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Paskirties grupė: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Visuomeninių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Daikto pagrindinė naudojimo paskirtis: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Mokslo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Žymėjimas plane: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1C3p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Statybos pabaigos metai: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1953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Rekonstravimo pabaigos metai: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1967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Baigtumo procentas: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100 %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Šildymas: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Vietinis centrinis šildymas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Vandentiekis: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Komunalinis vandentiekis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Nuotekų šalinimas: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Komunalinis nuotekų šalinimas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Dujos: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Nėra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Sienos: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Plytos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Stogo danga: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proofErr w:type="spellStart"/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Asbestcementis</w:t>
            </w:r>
            <w:proofErr w:type="spellEnd"/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Aukštų skaičius: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3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Bendras plotas: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2923.36 kv. m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Pagrindinis plotas: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2624.40 kv. m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Tūris: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13289 kub. m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Užstatytas plotas: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1938.00 kv. m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lastRenderedPageBreak/>
              <w:t>Atkūrimo sąnaudos (statybos vertė):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990299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Fizinio nusidėvėjimo procentas: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30 %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Atkuriamoji vertė: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729022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 rinkos vertė: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182256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Vidutinės rinkos vertės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2000-03-01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Kadastro duomenų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2000-03-01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7"/>
              <w:gridCol w:w="60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2.3.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Pastatas - Valgykla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Unikalus daikto numeris: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5295-3002-7050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Paskirties grupė: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Komercinių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Daikto pagrindinė naudojimo paskirtis: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Maitinimo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Žymėjimas plane: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7M1p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Statybos pabaigos metai: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1981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Baigtumo procentas: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100 %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Šildymas: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Vietinis centrinis šildymas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Vandentiekis: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Komunalinis vandentiekis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Nuotekų šalinimas: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Komunalinis nuotekų šalinimas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Dujos: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Nėra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Sienos: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Plytos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Stogo danga: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Ruberoidas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Aukštų skaičius: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Bendras plotas: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425.91 kv. m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Pagrindinis plotas: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364.34 kv. m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Tūris: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2500 kub. m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Užstatytas plotas: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460.00 kv. m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Atkūrimo sąnaudos (statybos vertė):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242318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Fizinio nusidėvėjimo procentas: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22 %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Atkuriamoji vertė: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189122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 rinkos vertė: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47252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Vidutinės rinkos vertės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2000-03-01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Kadastro duomenų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2000-03-01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7"/>
              <w:gridCol w:w="60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2.4.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Pastatas - Šilumos mazgas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Unikalus daikto numeris: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5295-3002-7060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Paskirties grupė: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Pagalbinių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Daikto pagrindinė naudojimo paskirtis: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Kitų pagalbinių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Žymėjimas plane: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8H1p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Statybos pabaigos metai: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1976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Baigtumo procentas: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100 %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Šildymas: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Nėra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Vandentiekis: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Komunalinis vandentiekis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Nuotekų šalinimas: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Komunalinis nuotekų šalinimas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Dujos: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Nėra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Sienos: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Plytos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Stogo danga: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Ruberoidas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Aukštų skaičius: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Bendras plotas: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24.36 kv. m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Pagrindinis plotas: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24.36 kv. m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Tūris: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85 kub. m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Užstatytas plotas: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33.00 kv. m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lastRenderedPageBreak/>
              <w:t>Atkūrimo sąnaudos (statybos vertė):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5678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Fizinio nusidėvėjimo procentas: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10 %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Atkuriamoji vertė: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5097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 rinkos vertė: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1278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Vidutinės rinkos vertės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2000-03-01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Kadastro duomenų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2000-03-01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7"/>
              <w:gridCol w:w="60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2.5.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Sporto inžineriniai statiniai - Stadionas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Unikalus daikto numeris: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4400-5185-1580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Inžinerinio statinio grupė: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inžineriniai statiniai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Inžinerinio statinio pogrupis (paskirtis):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Sporto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Žymėjimas plane: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b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Statusas: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Suformuotas padalijus daiktą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Daikto istorinė kilmė: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Gautas padalijus daiktą, unikalus daikto numeris 4400-0333-0536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Statybos pradžios metai: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1972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Statybos pabaigos metai: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1972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proofErr w:type="spellStart"/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Kap</w:t>
            </w:r>
            <w:proofErr w:type="spellEnd"/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. remonto pradžios metai: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proofErr w:type="spellStart"/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Kap</w:t>
            </w:r>
            <w:proofErr w:type="spellEnd"/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. remonto pabaigos metai: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Statinio kategorija: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II grupės nesudėtingasis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Baigtumo procentas: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100 %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Ilgis: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586.00 m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Plotas: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4351.59 kv. m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Stadiono tipas: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Atviras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Atkūrimo sąnaudos (statybos vertė):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285000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Atkuriamoji vertė: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285000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Atkūrimo sąnaudų (statybos vertės) ir atkuriamosios vertės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 rinkos vertė: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285000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Vidutinės rinkos vertės nustatymo būdas: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Atkuriamoji vertė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Vidutinės rinkos vertės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Kadastro duomenų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7"/>
              <w:gridCol w:w="60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2.6.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inžineriniai statiniai - Treniruoklių aikštelė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Unikalus daikto numeris: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4400-5074-1050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Inžinerinio statinio grupė: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inžineriniai statiniai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Inžinerinio statinio pogrupis (paskirtis):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Kitos paskirties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Žymėjimas plane: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b16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Statybos pradžios metai: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2019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Statybos pabaigos metai: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2019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Statinio kategorija: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II grupės nesudėtingasis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Baigtumo procentas: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100 %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Plotas: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422.74 kv. m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Medžiaga: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Guma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Danga: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Sintetinė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Atkūrimo sąnaudos (statybos vertė):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19000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Fizinio nusidėvėjimo procentas: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0 %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lastRenderedPageBreak/>
              <w:t>Atkuriamoji vertė: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19000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Atkūrimo sąnaudų (statybos vertės) ir atkuriamosios vertės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2019-11-29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 rinkos vertė: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19000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Vidutinės rinkos vertės nustatymo būdas: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Atkuriamoji vertė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Vidutinės rinkos vertės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2019-11-29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Kadastro duomenų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2019-11-29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7"/>
              <w:gridCol w:w="60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2.7.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inžineriniai statiniai - Kanalizacijos šulinys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Unikalus daikto numeris: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4400-5184-7379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Inžinerinio statinio grupė: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inžineriniai statiniai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Inžinerinio statinio pogrupis (paskirtis):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Kitos paskirties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Žymėjimas plane: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k1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Statusas: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Suformuotas padalijus daiktą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Daikto istorinė kilmė: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Gautas padalijus daiktą, unikalus daikto numeris 4400-0333-0536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Statybos pradžios metai: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1981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Statybos pabaigos metai: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1981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Statinio kategorija: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 grupės nesudėtingasis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Baigtumo procentas: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100 %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Gylis: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.36 m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Kiekis: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 vnt.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Medžiaga: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Betonas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Koordinatė X: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6083172.94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Koordinatė Y: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474139.26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Atkūrimo sąnaudos (statybos vertė):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986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Fizinio nusidėvėjimo procentas: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70 %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Atkuriamoji vertė: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296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Atkūrimo sąnaudų (statybos vertės) ir atkuriamosios vertės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 rinkos vertė: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296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Vidutinės rinkos vertės nustatymo būdas: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Atkuriamoji vertė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Vidutinės rinkos vertės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Kadastro duomenų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7"/>
              <w:gridCol w:w="60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2.8.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inžineriniai statiniai - Kanalizacijos šulinys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Unikalus daikto numeris: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4400-5184-7380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Inžinerinio statinio grupė: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inžineriniai statiniai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Inžinerinio statinio pogrupis (paskirtis):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Kitos paskirties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Žymėjimas plane: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k2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Statusas: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Suformuotas padalijus daiktą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Daikto istorinė kilmė: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Gautas padalijus daiktą, unikalus daikto numeris 4400-0333-0536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Statybos pradžios metai: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1981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Statybos pabaigos metai: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1981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Statinio kategorija: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 grupės nesudėtingasis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lastRenderedPageBreak/>
              <w:t>Baigtumo procentas: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100 %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Gylis: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.36 m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Kiekis: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 vnt.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Medžiaga: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Betonas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Koordinatė X: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6083177.25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Koordinatė Y: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474144.11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Atkūrimo sąnaudos (statybos vertė):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986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Fizinio nusidėvėjimo procentas: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70 %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Atkuriamoji vertė: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296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Atkūrimo sąnaudų (statybos vertės) ir atkuriamosios vertės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 rinkos vertė: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296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Vidutinės rinkos vertės nustatymo būdas: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Atkuriamoji vertė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Vidutinės rinkos vertės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Kadastro duomenų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7"/>
              <w:gridCol w:w="60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2.9.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inžineriniai statiniai - Kanalizacijos šulinys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Unikalus daikto numeris: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4400-5184-7457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Inžinerinio statinio grupė: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inžineriniai statiniai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Inžinerinio statinio pogrupis (paskirtis):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Kitos paskirties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Žymėjimas plane: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k3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Statusas: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Suformuotas padalijus daiktą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Daikto istorinė kilmė: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Gautas padalijus daiktą, unikalus daikto numeris 4400-0333-0536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Statybos pradžios metai: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1981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Statybos pabaigos metai: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1981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Statinio kategorija: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 grupės nesudėtingasis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Baigtumo procentas: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100 %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Gylis: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.36 m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Kiekis: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 vnt.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Medžiaga: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Betonas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Koordinatė X: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6083176.06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Koordinatė Y: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474146.37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Atkūrimo sąnaudos (statybos vertė):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986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Fizinio nusidėvėjimo procentas: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70 %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Atkuriamoji vertė: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296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Atkūrimo sąnaudų (statybos vertės) ir atkuriamosios vertės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 rinkos vertė: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296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Vidutinės rinkos vertės nustatymo būdas: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Atkuriamoji vertė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Vidutinės rinkos vertės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Kadastro duomenų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22"/>
              <w:gridCol w:w="45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2.10.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inžineriniai statiniai - Vandentiekio šulinys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Unikalus daikto numeris: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4400-5184-7335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Inžinerinio statinio grupė: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inžineriniai statiniai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lastRenderedPageBreak/>
              <w:t>Inžinerinio statinio pogrupis (paskirtis):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Kitos paskirties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Žymėjimas plane: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k4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Statusas: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Suformuotas padalijus daiktą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Daikto istorinė kilmė: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Gautas padalijus daiktą, unikalus daikto numeris 4400-0333-0536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Statybos pradžios metai: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1981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Statybos pabaigos metai: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1981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Statinio kategorija: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 grupės nesudėtingasis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Baigtumo procentas: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100 %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Gylis: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.48 m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Kiekis: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 vnt.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Medžiaga: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Betonas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Koordinatė X: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6083148.86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Koordinatė Y: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474173.69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Atkūrimo sąnaudos (statybos vertė):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1380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Fizinio nusidėvėjimo procentas: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70 %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Atkuriamoji vertė: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415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Atkūrimo sąnaudų (statybos vertės) ir atkuriamosios vertės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 rinkos vertė: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415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Vidutinės rinkos vertės nustatymo būdas: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Atkuriamoji vertė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Vidutinės rinkos vertės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Kadastro duomenų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22"/>
              <w:gridCol w:w="45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2.11.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inžineriniai statiniai - Kanalizacijos šulinys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Unikalus daikto numeris: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4400-5184-7446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Inžinerinio statinio grupė: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inžineriniai statiniai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Inžinerinio statinio pogrupis (paskirtis):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Kitos paskirties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Žymėjimas plane: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k5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Statusas: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Suformuotas padalijus daiktą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Daikto istorinė kilmė: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Gautas padalijus daiktą, unikalus daikto numeris 4400-0333-0536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Statybos pradžios metai: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1976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Statybos pabaigos metai: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1976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Statinio kategorija: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 grupės nesudėtingasis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Baigtumo procentas: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100 %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Gylis: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.36 m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Kiekis: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 vnt.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Medžiaga: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Betonas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Koordinatė X: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6083131.11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Koordinatė Y: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474202.1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Atkūrimo sąnaudos (statybos vertė):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986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Fizinio nusidėvėjimo procentas: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70 %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Atkuriamoji vertė: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296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Atkūrimo sąnaudų (statybos vertės) ir atkuriamosios vertės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 rinkos vertė: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296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lastRenderedPageBreak/>
              <w:t>Vidutinės rinkos vertės nustatymo būdas: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Atkuriamoji vertė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Vidutinės rinkos vertės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Kadastro duomenų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22"/>
              <w:gridCol w:w="45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2.12.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inžineriniai statiniai - Kanalizacijos šulinys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Unikalus daikto numeris: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4400-5184-7368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Inžinerinio statinio grupė: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inžineriniai statiniai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Inžinerinio statinio pogrupis (paskirtis):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Kitos paskirties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Žymėjimas plane: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k6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Statusas: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Suformuotas padalijus daiktą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Daikto istorinė kilmė: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Gautas padalijus daiktą, unikalus daikto numeris 4400-0333-0536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Statybos pradžios metai: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1976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Statybos pabaigos metai: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1976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Statinio kategorija: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 grupės nesudėtingasis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Baigtumo procentas: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100 %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Gylis: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.36 m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Kiekis: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 vnt.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Medžiaga: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Betonas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Koordinatė X: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6083139.86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Koordinatė Y: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474205.06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Atkūrimo sąnaudos (statybos vertė):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986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Fizinio nusidėvėjimo procentas: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70 %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Atkuriamoji vertė: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296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Atkūrimo sąnaudų (statybos vertės) ir atkuriamosios vertės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 rinkos vertė: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296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Vidutinės rinkos vertės nustatymo būdas: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Atkuriamoji vertė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Vidutinės rinkos vertės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Kadastro duomenų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22"/>
              <w:gridCol w:w="45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2.13.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inžineriniai statiniai - Kanalizacijos šulinys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Unikalus daikto numeris: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4400-5184-7394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Inžinerinio statinio grupė: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inžineriniai statiniai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Inžinerinio statinio pogrupis (paskirtis):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Kitos paskirties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Žymėjimas plane: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Statusas: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Suformuotas padalijus daiktą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Daikto istorinė kilmė: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Gautas padalijus daiktą, unikalus daikto numeris 4400-0333-0536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Statybos pradžios metai: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1967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Statybos pabaigos metai: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1967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Statinio kategorija: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 grupės nesudėtingasis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Baigtumo procentas: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100 %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Gylis: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.48 m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Kiekis: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 vnt.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Medžiaga: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Betonas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lastRenderedPageBreak/>
              <w:t>Koordinatė X: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6083135.49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Koordinatė Y: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474218.08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Atkūrimo sąnaudos (statybos vertė):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986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Fizinio nusidėvėjimo procentas: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70 %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Atkuriamoji vertė: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296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Atkūrimo sąnaudų (statybos vertės) ir atkuriamosios vertės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 rinkos vertė: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296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Vidutinės rinkos vertės nustatymo būdas: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Atkuriamoji vertė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Vidutinės rinkos vertės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Kadastro duomenų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22"/>
              <w:gridCol w:w="45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2.14.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inžineriniai statiniai - Kanalizacijos šulinys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Unikalus daikto numeris: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4400-5184-7346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Inžinerinio statinio grupė: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inžineriniai statiniai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Inžinerinio statinio pogrupis (paskirtis):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Kitos paskirties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Žymėjimas plane: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k8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Statusas: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Suformuotas padalijus daiktą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Daikto istorinė kilmė: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Gautas padalijus daiktą, unikalus daikto numeris 4400-0333-0536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Statybos pradžios metai: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1967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Statybos pabaigos metai: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1967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Statinio kategorija: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 grupės nesudėtingasis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Baigtumo procentas: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100 %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Gylis: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.36 m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Kiekis: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 vnt.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Medžiaga: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Betonas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Koordinatė X: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6083124.18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Koordinatė Y: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474224.39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Atkūrimo sąnaudos (statybos vertė):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986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Fizinio nusidėvėjimo procentas: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70 %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Atkuriamoji vertė: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296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Atkūrimo sąnaudų (statybos vertės) ir atkuriamosios vertės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 rinkos vertė: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296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Vidutinės rinkos vertės nustatymo būdas: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Atkuriamoji vertė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Vidutinės rinkos vertės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Kadastro duomenų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22"/>
              <w:gridCol w:w="45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2.15.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inžineriniai statiniai - Kanalizacijos šulinys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Unikalus daikto numeris: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4400-5184-7402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Inžinerinio statinio grupė: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inžineriniai statiniai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Inžinerinio statinio pogrupis (paskirtis):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Kitos paskirties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Žymėjimas plane: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k9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Statusas: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Suformuotas padalijus daiktą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lastRenderedPageBreak/>
              <w:t>Daikto istorinė kilmė: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Gautas padalijus daiktą, unikalus daikto numeris 4400-0333-0536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Statybos pradžios metai: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1967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Statybos pabaigos metai: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1967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Statinio kategorija: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 grupės nesudėtingasis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Baigtumo procentas: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100 %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Gylis: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.48 m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Kiekis: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 vnt.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Medžiaga: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Betonas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Koordinatė X: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6083130.37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Koordinatė Y: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474235.91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Atkūrimo sąnaudos (statybos vertė):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986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Fizinio nusidėvėjimo procentas: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70 %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Atkuriamoji vertė: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296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Atkūrimo sąnaudų (statybos vertės) ir atkuriamosios vertės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 rinkos vertė: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296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Vidutinės rinkos vertės nustatymo būdas: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Atkuriamoji vertė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Vidutinės rinkos vertės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Kadastro duomenų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22"/>
              <w:gridCol w:w="45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2.16.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inžineriniai statiniai - Kanalizacijos šulinys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Unikalus daikto numeris: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4400-5184-7424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Inžinerinio statinio grupė: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inžineriniai statiniai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Inžinerinio statinio pogrupis (paskirtis):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Kitos paskirties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Žymėjimas plane: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k10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Statusas: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Suformuotas padalijus daiktą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Daikto istorinė kilmė: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Gautas padalijus daiktą, unikalus daikto numeris 4400-0333-0536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Statybos pradžios metai: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1967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Statybos pabaigos metai: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1967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Statinio kategorija: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 grupės nesudėtingasis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Baigtumo procentas: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100 %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Gylis: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.36 m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Kiekis: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 vnt.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Medžiaga: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Betonas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Koordinatė X: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6083146.65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Koordinatė Y: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474280.95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Atkūrimo sąnaudos (statybos vertė):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986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Fizinio nusidėvėjimo procentas: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70 %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Atkuriamoji vertė: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296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Atkūrimo sąnaudų (statybos vertės) ir atkuriamosios vertės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 rinkos vertė: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296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Vidutinės rinkos vertės nustatymo būdas: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Atkuriamoji vertė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Vidutinės rinkos vertės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Kadastro duomenų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22"/>
              <w:gridCol w:w="45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2.17.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inžineriniai statiniai - Kanalizacijos šulinys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Unikalus daikto numeris: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4400-5184-7357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Inžinerinio statinio grupė: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inžineriniai statiniai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Inžinerinio statinio pogrupis (paskirtis):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Kitos paskirties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Žymėjimas plane: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k11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Statusas: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Suformuotas padalijus daiktą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Daikto istorinė kilmė: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Gautas padalijus daiktą, unikalus daikto numeris 4400-0333-0536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Statybos pradžios metai: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1967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Statybos pabaigos metai: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1967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Statinio kategorija: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 grupės nesudėtingasis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Baigtumo procentas: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100 %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Gylis: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.48 m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Kiekis: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 vnt.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Medžiaga: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Betonas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Koordinatė X: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6083122.38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Koordinatė Y: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474273.98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Atkūrimo sąnaudos (statybos vertė):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986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Fizinio nusidėvėjimo procentas: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70 %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Atkuriamoji vertė: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296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Atkūrimo sąnaudų (statybos vertės) ir atkuriamosios vertės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 rinkos vertė: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296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Vidutinės rinkos vertės nustatymo būdas: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Atkuriamoji vertė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Vidutinės rinkos vertės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Kadastro duomenų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22"/>
              <w:gridCol w:w="45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2.18.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inžineriniai statiniai - Kanalizacijos šulinys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Unikalus daikto numeris: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4400-5184-7413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Inžinerinio statinio grupė: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inžineriniai statiniai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Inžinerinio statinio pogrupis (paskirtis):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Kitos paskirties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Žymėjimas plane: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k12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Statusas: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Suformuotas padalijus daiktą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Daikto istorinė kilmė: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Gautas padalijus daiktą, unikalus daikto numeris 4400-0333-0536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Statybos pradžios metai: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1967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Statybos pabaigos metai: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1967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Statinio kategorija: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 grupės nesudėtingasis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Baigtumo procentas: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100 %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Gylis: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.6 m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Kiekis: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 vnt.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Medžiaga: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Betonas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Koordinatė X: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6083109.4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Koordinatė Y: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474270.25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Atkūrimo sąnaudos (statybos vertė):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986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Fizinio nusidėvėjimo procentas: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70 %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lastRenderedPageBreak/>
              <w:t>Atkuriamoji vertė: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296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Atkūrimo sąnaudų (statybos vertės) ir atkuriamosios vertės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 rinkos vertė: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296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Vidutinės rinkos vertės nustatymo būdas: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Atkuriamoji vertė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Vidutinės rinkos vertės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Kadastro duomenų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22"/>
              <w:gridCol w:w="45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2.19.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inžineriniai statiniai - Kiemo statiniai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Unikalus daikto numeris: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4400-5185-1604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Inžinerinio statinio grupė: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inžineriniai statiniai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Inžinerinio statinio pogrupis (paskirtis):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Kitos paskirties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Žymėjimas plane: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b4-b8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Statusas: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Suformuotas padalijus daiktą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Daikto istorinė kilmė: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Gautas padalijus daiktą, unikalus daikto numeris 4400-0333-0536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Statybos pradžios metai: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1972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Statybos pabaigos metai: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1981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Statinio kategorija: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II grupės nesudėtingasis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Baigtumo procentas: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100 %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Ilgis: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62.80 m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Plotas: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1091.81 kv. m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Atkūrimo sąnaudos (statybos vertė):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51100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Atkuriamoji vertė: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15300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Atkūrimo sąnaudų (statybos vertės) ir atkuriamosios vertės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 rinkos vertė: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15300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Vidutinės rinkos vertės nustatymo būdas: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Atkuriamoji vertė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Vidutinės rinkos vertės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Kadastro duomenų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22"/>
              <w:gridCol w:w="45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2.20.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inžineriniai statiniai - Tvora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Unikalus daikto numeris: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4400-5185-1591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Inžinerinio statinio grupė: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inžineriniai statiniai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Inžinerinio statinio pogrupis (paskirtis):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Kitos paskirties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Žymėjimas plane: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t1-t3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Statusas: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Suformuotas padalijus daiktą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Daikto istorinė kilmė: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Gautas padalijus daiktą, unikalus daikto numeris 4400-0333-0536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Statybos pradžios metai: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1971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Statybos pabaigos metai: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1971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Statinio kategorija: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 grupės nesudėtingasis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Baigtumo procentas: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100 %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Aukštis: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1.45 m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Ilgis: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388.36 m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Atkūrimo sąnaudos (statybos vertė):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23400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lastRenderedPageBreak/>
              <w:t>Fizinio nusidėvėjimo procentas: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70 %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Atkuriamoji vertė: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7010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Atkūrimo sąnaudų (statybos vertės) ir atkuriamosios vertės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2020-09-23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 rinkos vertė: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351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Vidutinės rinkos vertės nustatymo būdas: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Atkuriamoji vertė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Vidutinės rinkos vertės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2020-09-23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Kadastro duomenų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2020-09-23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22"/>
              <w:gridCol w:w="45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2.21.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Nuotekų šalinimo tinklai - Lietaus nuotekų tinklai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Unikalus daikto numeris: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4400-5134-7436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Inžinerinio statinio grupė: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Inžineriniai tinklai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Inžinerinio statinio pogrupis (paskirtis):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Nuotekų šalinimo tinklų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Žymėjimas plane: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KL1-KL9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Statybos pradžios metai: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Statybos pabaigos metai: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Statinio kategorija: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II grupės nesudėtingasis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Baigtumo procentas: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100 %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Ilgis: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210.28 m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Medžiaga: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proofErr w:type="spellStart"/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Polivinilchloridas</w:t>
            </w:r>
            <w:proofErr w:type="spellEnd"/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Nuotekų linijos reikšmė: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Išvadinė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Nuotekų linijos rūšis: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Renkamoji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Atkūrimo sąnaudos (statybos vertė):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17100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Fizinio nusidėvėjimo procentas: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0 %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Atkuriamoji vertė: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17100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Atkūrimo sąnaudų (statybos vertės) ir atkuriamosios vertės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 rinkos vertė: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17100 Eur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Vidutinės rinkos vertės nustatymo būdas: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Atkuriamoji vertė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Vidutinės rinkos vertės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Kadastro duomenų nustatymo data: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bookmarkStart w:id="3" w:name="PRIKLAUSINIAI"/>
      <w:bookmarkEnd w:id="3"/>
      <w:r w:rsidRPr="005A21E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3. Daikto priklausiniai iš kito registro:</w:t>
      </w:r>
      <w:r w:rsidRPr="005A21E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įrašų nėra</w:t>
      </w:r>
      <w:r w:rsidRPr="005A21E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br/>
      </w:r>
      <w:r w:rsidRPr="005A21E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br/>
      </w:r>
      <w:r w:rsidRPr="005A21E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4. Nuosavybė: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7"/>
              <w:gridCol w:w="60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4.1.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Nuosavybės teisė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Savininkas: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LIETUVOS RESPUBLIKA, </w:t>
            </w:r>
            <w:proofErr w:type="spellStart"/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a.k</w:t>
            </w:r>
            <w:proofErr w:type="spellEnd"/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. 111105555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žemės sklypas Nr. 4400-1051-1863, aprašytas p. 2.1.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2007-02-20 Apskrities viršininko įsakymas Nr. 02-05-1458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2025-01-17 Nacionalinės žemės tarnybos prie Aplinkos ministerijos Nekilnojamojo turto kadastro skyriaus vyresniojo patarėjo sprendimas Nr. 1SK-1872-(10.1 E.)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2025-01-21 Nacionalinės žemės tarnybos prie Aplinkos ministerijos Nekilnojamojo turto kadastro skyriaus vyresniojo patarėjo įsakymas Nr. 1PSK-273-(10.2 E.)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Nuo 2025-01-30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7"/>
              <w:gridCol w:w="60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4.2.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Nuosavybės teisė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Savininkas: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KAUNO RAJONO SAVIVALDYBĖ, </w:t>
            </w:r>
            <w:proofErr w:type="spellStart"/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a.k</w:t>
            </w:r>
            <w:proofErr w:type="spellEnd"/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. 111100622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statiniai Nr. 4400-5184-7335, aprašyti p. 2.10.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4400-5184-7346, aprašyti p. 2.14.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4400-5184-7357, aprašyti p. 2.17.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4400-5184-7368, aprašyti p. 2.12.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statiniai Nr. 4400-5184-7379, aprašyti p. 2.7.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4400-5184-7380, aprašyti p. 2.8.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4400-5184-7394, aprašyti p. 2.13.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4400-5184-7402, aprašyti p. 2.15.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4400-5184-7413, aprašyti p. 2.18.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statiniai Nr. 4400-5184-7424, aprašyti p. 2.16.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4400-5184-7446, aprašyti p. 2.11.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4400-5184-7457, aprašyti p. 2.9.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4400-5185-1591, aprašyti p. 2.20.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4400-5185-1604, aprašyti p. 2.19.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1996-02-08 Perdavimo - priėmimo aktas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Nuo 2020-02-26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7"/>
              <w:gridCol w:w="60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4.3.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Nuosavybės teisė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Savininkas: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KAUNO RAJONO SAVIVALDYBĖ, </w:t>
            </w:r>
            <w:proofErr w:type="spellStart"/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a.k</w:t>
            </w:r>
            <w:proofErr w:type="spellEnd"/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. 111100622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sporto inžineriniai statiniai Nr. 4400-5185-1580, aprašyti p. 2.5.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nuotekų šalinimo tinklai Nr. 4400-5134-7436, aprašyti p. 2.21.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2020-01-23 Deklaracija apie statybos užbaigimą / paskirties pakeitimą Nr. 1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Nuo 2020-02-26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7"/>
              <w:gridCol w:w="60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4.4.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Nuosavybės teisė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Savininkas: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KAUNO RAJONO SAVIVALDYBĖ, </w:t>
            </w:r>
            <w:proofErr w:type="spellStart"/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a.k</w:t>
            </w:r>
            <w:proofErr w:type="spellEnd"/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. 111100622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statiniai Nr. 4400-5074-1050, aprašyti p. 2.6.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2019-12-13 Deklaracija apie statybos užbaigimą Nr. 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Nuo 2020-01-16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7"/>
              <w:gridCol w:w="60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4.5.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Nuosavybės teisė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Savininkas: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KAUNO RAJONO SAVIVALDYBĖ, </w:t>
            </w:r>
            <w:proofErr w:type="spellStart"/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a.k</w:t>
            </w:r>
            <w:proofErr w:type="spellEnd"/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. 111100622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pastatas Nr. 5295-3002-7017, aprašytas p. 2.2.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pastatas Nr. 5295-3002-7060, aprašytas p. 2.4.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pastatas Nr. 5295-3002-7050, aprašytas p. 2.3.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1996-02-08 Perdavimo - priėmimo aktas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Nuo 2017-09-27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5A21E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br/>
      </w:r>
      <w:r w:rsidRPr="005A21E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5. Valstybės ir savivaldybių žemės patikėjimo teisė: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7"/>
              <w:gridCol w:w="60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5.1.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Valstybinės žemės patikėjimo teisė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Patikėtinis: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KAUNO RAJONO SAVIVALDYBĖ, </w:t>
            </w:r>
            <w:proofErr w:type="spellStart"/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a.k</w:t>
            </w:r>
            <w:proofErr w:type="spellEnd"/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. 111100622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žemės sklypas Nr. 4400-1051-1863, aprašytas p. 2.1.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2024-01-10 Lietuvos Respublikos Vyriausybės nutarimas Nr. 32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lastRenderedPageBreak/>
              <w:t>2024-01-25 Perdavimo - priėmimo aktas Nr. NA-2/3MŽP-7-(15.3.33 E.)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lastRenderedPageBreak/>
              <w:t>Įrašas galioja: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Nuo 2024-01-31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5A21E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br/>
      </w:r>
      <w:r w:rsidRPr="005A21E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6. Kitos daiktinės teisės: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7"/>
              <w:gridCol w:w="60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6.1.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Turto patikėjimo teisė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Patikėtinis: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Kauno r. Ežerėlio pagrindinė mokykla, </w:t>
            </w:r>
            <w:proofErr w:type="spellStart"/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a.k</w:t>
            </w:r>
            <w:proofErr w:type="spellEnd"/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. 191074456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sporto inžineriniai statiniai Nr. 4400-5185-1580, aprašyti p. 2.5.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2012-01-10 Perdavimo - priėmimo aktas Nr. LV-8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2012-01-10 Turto patikėjimo sutartis Nr. S-14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Nuo 2025-01-03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7"/>
              <w:gridCol w:w="60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6.2.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Turto patikėjimo teisė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Patikėtinis: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Kauno r. Ežerėlio pagrindinė mokykla, </w:t>
            </w:r>
            <w:proofErr w:type="spellStart"/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a.k</w:t>
            </w:r>
            <w:proofErr w:type="spellEnd"/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. 191074456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statiniai Nr. 4400-5184-7335, aprašyti p. 2.10.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4400-5184-7346, aprašyti p. 2.14.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4400-5184-7357, aprašyti p. 2.17.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4400-5184-7368, aprašyti p. 2.12.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statiniai Nr. 4400-5184-7379, aprašyti p. 2.7.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4400-5184-7380, aprašyti p. 2.8.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4400-5184-7394, aprašyti p. 2.13.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4400-5184-7402, aprašyti p. 2.15.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4400-5184-7413, aprašyti p. 2.18.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statiniai Nr. 4400-5184-7424, aprašyti p. 2.16.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4400-5184-7446, aprašyti p. 2.11.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4400-5184-7457, aprašyti p. 2.9.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4400-5185-1591, aprašyti p. 2.20.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4400-5185-1604, aprašyti p. 2.19.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2012-01-10 Perdavimo - priėmimo aktas Nr. LV-8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2012-01-10 Turto patikėjimo sutartis Nr. S-14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Nuo 2020-02-26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7"/>
              <w:gridCol w:w="60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6.3.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Turto patikėjimo teisė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Patikėtinis: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Kauno r. Ežerėlio pagrindinė mokykla, </w:t>
            </w:r>
            <w:proofErr w:type="spellStart"/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a.k</w:t>
            </w:r>
            <w:proofErr w:type="spellEnd"/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. 191074456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pastatas Nr. 5295-3002-7017, aprašytas p. 2.2.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pastatas Nr. 5295-3002-7060, aprašytas p. 2.4.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pastatas Nr. 5295-3002-7050, aprašytas p. 2.3.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2012-01-10 Perdavimo - priėmimo aktas Nr. LV-8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2012-01-10 Turto patikėjimo sutartis Nr. S-14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Nuo 2012-03-20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7"/>
              <w:gridCol w:w="60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6.4.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Kelio servitutas (tarnaujantis)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žemės sklypas Nr. 4400-1051-1863, aprašytas p. 2.1.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2007-02-20 Apskrities viršininko įsakymas Nr. 02-05-1458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Plotas: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0.02 ha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Aprašymas: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Kauno g.19A naudotojams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Nuo 2007-03-05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5A21E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lastRenderedPageBreak/>
        <w:br/>
      </w:r>
      <w:r w:rsidRPr="005A21E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7. Juridiniai faktai:</w:t>
      </w:r>
      <w:r w:rsidRPr="005A21E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įrašų nėra</w:t>
      </w:r>
      <w:r w:rsidRPr="005A21E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br/>
      </w:r>
      <w:r w:rsidRPr="005A21E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br/>
      </w:r>
      <w:r w:rsidRPr="005A21E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8. Žymos: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7"/>
              <w:gridCol w:w="60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8.1.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Teritorija, kurioje taikomos SŽNS, neįregistruota Nekilnojamojo turto registre: šilumos perdavimo tinklų apsaugos zonos (III skyrius, dvyliktasis skirsnis)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žemės sklypas Nr. 4400-1051-1863, aprašytas p. 2.1.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2019-06-06 Lietuvos Respublikos specialiųjų žemės naudojimo sąlygų įstatymas Nr. XIII-2166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2019-12-19 Lietuvos Respublikos žemės ūkio ministro įsakymas Nr. 3D-711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Plotas: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1430.00 kv. m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Nuo 2023-01-01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7"/>
              <w:gridCol w:w="60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8.2.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Teritorija, kurioje taikomos SŽNS, neįregistruota Nekilnojamojo turto registre: vandens tiekimo ir nuotekų, paviršinių nuotekų tvarkymo infrastruktūros apsaugos zonos (III skyrius, dešimtasis skirsnis)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žemės sklypas Nr. 4400-1051-1863, aprašytas p. 2.1.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2019-06-06 Lietuvos Respublikos specialiųjų žemės naudojimo sąlygų įstatymas Nr. XIII-2166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2019-12-19 Lietuvos Respublikos žemės ūkio ministro įsakymas Nr. 3D-711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Plotas: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2950.00 kv. m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Nuo 2023-01-01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7"/>
              <w:gridCol w:w="60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8.3.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Teritorija, kurioje taikomos SŽNS, neįregistruota Nekilnojamojo turto registre: elektroninių ryšių tinklų elektroninių ryšių infrastruktūros apsaugos zonos (III skyrius, vienuoliktasis skirsnis)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žemės sklypas Nr. 4400-1051-1863, aprašytas p. 2.1.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2019-06-06 Lietuvos Respublikos specialiųjų žemės naudojimo sąlygų įstatymas Nr. XIII-2166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2019-12-19 Lietuvos Respublikos žemės ūkio ministro įsakymas Nr. 3D-711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Plotas: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0.0812 ha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Nuo 2023-01-01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7"/>
              <w:gridCol w:w="60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8.4.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Teritorija, kurioje taikomos SŽNS, neįregistruota Nekilnojamojo turto registre: elektros tinklų apsaugos zonos (III skyrius, ketvirtasis skirsnis)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žemės sklypas Nr. 4400-1051-1863, aprašytas p. 2.1.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2019-06-06 Lietuvos Respublikos specialiųjų žemės naudojimo sąlygų įstatymas Nr. XIII-2166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2019-12-19 Lietuvos Respublikos žemės ūkio ministro įsakymas Nr. 3D-711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Aprašymas: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Elektros oro linijos (0,4 </w:t>
            </w:r>
            <w:proofErr w:type="spellStart"/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kV</w:t>
            </w:r>
            <w:proofErr w:type="spellEnd"/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) apsaugos zonos - 256 kv. m ir elektros (0,4 </w:t>
            </w:r>
            <w:proofErr w:type="spellStart"/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kV</w:t>
            </w:r>
            <w:proofErr w:type="spellEnd"/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) požeminės kabelių linijos apsaugos zonos - 276 kv. m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lastRenderedPageBreak/>
              <w:t>Įrašas galioja: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Nuo 2023-01-01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5A21E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br/>
      </w:r>
      <w:r w:rsidRPr="005A21E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9. Teritorijos, kuriose taikomos SŽNS, įrašytos į NTK kadastro duomenų byloje įrašytų duomenų pagrindu:</w:t>
      </w:r>
      <w:r w:rsidRPr="005A21E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įrašų nėra</w:t>
      </w:r>
      <w:r w:rsidRPr="005A21E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br/>
      </w:r>
      <w:r w:rsidRPr="005A21E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br/>
      </w:r>
      <w:r w:rsidRPr="005A21E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10. Daikto registravimas ir kadastro žymos: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22"/>
              <w:gridCol w:w="45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10.1.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Kadastro duomenų tikslinimas (daikto registravimas)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žemės sklypas Nr. 4400-1051-1863, aprašytas p. 2.1.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2025-01-09 Nekilnojamojo daikto kadastro duomenų byla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2025-01-17 Nacionalinės žemės tarnybos prie Aplinkos ministerijos Nekilnojamojo turto kadastro skyriaus vyresniojo patarėjo sprendimas Nr. 1SK-1872-(10.1 E.)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2025-01-21 Nacionalinės žemės tarnybos prie Aplinkos ministerijos Nekilnojamojo turto kadastro skyriaus vyresniojo patarėjo įsakymas Nr. 1PSK-273-(10.2 E.)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Nuo 2025-01-29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22"/>
              <w:gridCol w:w="45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10.2.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Kadastrinius matavimus atliko (kadastro žyma)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GRETA KAVECKIENĖ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žemės sklypas Nr. 4400-1051-1863, aprašytas p. 2.1.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2019-07-29 Kvalifikacijos pažymėjimas Nr. 2M-M-2728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2025-01-09 Nekilnojamojo daikto kadastro duomenų byla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Nuo 2025-01-29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22"/>
              <w:gridCol w:w="45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10.3.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Kadastrinius matavimus atliko (kadastro žyma)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NIJOLĖ VIRGINIJA GUSTAITIENĖ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statiniai Nr. 4400-5185-1591, aprašyti p. 2.20.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2011-06-16 Kvalifikacijos pažymėjimas Nr. 2M-M-1445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2020-09-23 Nekilnojamojo daikto kadastro duomenų byla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Nuo 2020-10-08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22"/>
              <w:gridCol w:w="45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10.4.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Kadastro duomenų tikslinimas (daikto registravimas)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statiniai Nr. 4400-5185-1591, aprašyti p. 2.20.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2020-09-23 Nekilnojamojo daikto kadastro duomenų byla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Nuo 2020-10-08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22"/>
              <w:gridCol w:w="45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10.5.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Kapitalinis remontas (daikto registravimas)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sporto inžineriniai statiniai Nr. 4400-5185-1580, aprašyti p. 2.5.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 Nekilnojamojo daikto kadastro duomenų byla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2020-01-23 Deklaracija apie statybos užbaigimą / paskirties pakeitimą Nr. 1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Nuo 2020-02-24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22"/>
              <w:gridCol w:w="45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10.6.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Suformuotas padalijimo būdu (daikto registravimas)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statiniai Nr. 4400-5184-7335, aprašyti p. 2.10.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4400-5184-7346, aprašyti p. 2.14.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4400-5184-7357, aprašyti p. 2.17.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4400-5184-7368, aprašyti p. 2.12.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statiniai Nr. 4400-5184-7379, aprašyti p. 2.7.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4400-5184-7380, aprašyti p. 2.8.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4400-5184-7394, aprašyti p. 2.13.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4400-5184-7402, aprašyti p. 2.15.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4400-5184-7413, aprašyti p. 2.18.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statiniai Nr. 4400-5184-7424, aprašyti p. 2.16.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4400-5184-7446, aprašyti p. 2.11.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4400-5184-7457, aprašyti p. 2.9.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4400-5185-1591, aprašyti p. 2.20.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4400-5185-1604, aprašyti p. 2.19.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 Nekilnojamojo daikto kadastro duomenų byla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Nuo 2020-02-24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22"/>
              <w:gridCol w:w="45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10.7.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Suformuotas naujas (daikto registravimas)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nuotekų šalinimo tinklai Nr. 4400-5134-7436, aprašyti p. 2.21.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2018-11-27 Nekilnojamojo daikto kadastro duomenų byla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2020-01-23 Deklaracija apie statybos užbaigimą / paskirties pakeitimą Nr. 1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Nuo 2020-02-24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22"/>
              <w:gridCol w:w="45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10.8.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Kadastrinius matavimus atliko (kadastro žyma)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GINTAUTAS GERULAITIS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sporto inžineriniai statiniai Nr. 4400-5185-1580, aprašyti p. 2.5.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4400-5184-7335, aprašyti p. 2.10.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4400-5184-7346, aprašyti p. 2.14.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4400-5184-7357, aprašyti p. 2.17.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statiniai Nr. 4400-5184-7368, aprašyti p. 2.12.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4400-5184-7379, aprašyti p. 2.7.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4400-5184-7380, aprašyti p. 2.8.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4400-5184-7394, aprašyti p. 2.13.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4400-5184-7402, aprašyti p. 2.15.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statiniai Nr. 4400-5184-7413, aprašyti p. 2.18.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4400-5184-7424, aprašyti p. 2.16.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4400-5184-7446, aprašyti p. 2.11.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4400-5184-7457, aprašyti p. 2.9.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kiti statiniai Nr. 4400-5185-1604, aprašyti p. 2.19.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nuotekų šalinimo tinklai Nr. 4400-5134-7436, aprašyti p. 2.21.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2009-07-23 Kvalifikacijos pažymėjimas Nr. 2M-M-1027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2018-11-27 Nekilnojamojo daikto kadastro duomenų byla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Nuo 2020-02-24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22"/>
              <w:gridCol w:w="45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10.9.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Suformuotas naujas (daikto registravimas)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statiniai Nr. 4400-5074-1050, aprašyti p. 2.6.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2019-11-29 Nekilnojamojo daikto kadastro duomenų byla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2019-12-13 Deklaracija apie statybos užbaigimą Nr. 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Nuo 2020-01-13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31"/>
              <w:gridCol w:w="36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10.10.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Kadastrinius matavimus atliko (kadastro žyma)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AUŠRA BUSLIENĖ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kiti statiniai Nr. 4400-5074-1050, aprašyti p. 2.6.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2018-03-01 Kvalifikacijos pažymėjimas Nr. 2M-M-2619</w:t>
            </w: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br/>
              <w:t>2019-11-29 Nekilnojamojo daikto kadastro duomenų byla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Nuo 2020-01-13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31"/>
              <w:gridCol w:w="36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10.11.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Išduotas statybą leidžiantis dokumentas (kadastro žyma)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pastatas Nr. 5295-3002-7017, aprašytas p. 2.2.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2017-10-03 Informacinės sistemos "</w:t>
            </w:r>
            <w:proofErr w:type="spellStart"/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Infostatyba</w:t>
            </w:r>
            <w:proofErr w:type="spellEnd"/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" pranešimas Nr. LSPR-24-171003-00015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Aprašymas: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Paprastasis remontas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Nuo 2017-10-03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31"/>
              <w:gridCol w:w="36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10.12.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Išduotas statinio pripažinimo tinkamu naudoti aktas (kadastro žyma)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Aktą išdavė: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Valstybinė teritorijų planavimo ir statybos inspekcija prie Aplinkos ministerijos, </w:t>
            </w:r>
            <w:proofErr w:type="spellStart"/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a.k</w:t>
            </w:r>
            <w:proofErr w:type="spellEnd"/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. 288600210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pastatas Nr. 5295-3002-7017, aprašytas p. 2.2.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2007-12-20 Statinio pripažinimo tinkamu naudoti aktas Nr. STN-24-071220-010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Nuo 2008-01-31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31"/>
              <w:gridCol w:w="36"/>
            </w:tblGrid>
            <w:tr w:rsidR="005A21EF" w:rsidRPr="005A21EF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10.13.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Nustatyti nauji kadastro duomenys, kurie neįrašyti į Kadastro informacinę sistemą (kadastro žyma)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Duomenis nustatė: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Valstybės įmonės Registrų centro Kauno filialas, </w:t>
            </w:r>
            <w:proofErr w:type="spellStart"/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a.k</w:t>
            </w:r>
            <w:proofErr w:type="spellEnd"/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. 135040952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pastatas Nr. 5295-3002-7017, aprašytas p. 2.2.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2007-08-10 Nekilnojamojo daikto kadastro duomenų byla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Aprašymas: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2007,08,10 kadastrinių matavimų duomenimis atlikta </w:t>
            </w:r>
            <w:proofErr w:type="spellStart"/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rekonstrucija</w:t>
            </w:r>
            <w:proofErr w:type="spellEnd"/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 priestate 4c1p . Bendras mokyklos 1C3p plotas 2934,90 </w:t>
            </w:r>
            <w:proofErr w:type="spellStart"/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kv.m</w:t>
            </w:r>
            <w:proofErr w:type="spellEnd"/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Nuo 2007-08-20</w:t>
            </w: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5A21E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br/>
      </w:r>
      <w:r w:rsidRPr="005A21E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11. Duomenys apie įregistruotas teritorijas, kuriose taikomos specialiosios žemės naudojimo sąlygos: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06"/>
              <w:gridCol w:w="3011"/>
            </w:tblGrid>
            <w:tr w:rsidR="005A21EF" w:rsidRPr="005A21E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divId w:val="546113170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>11.1.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>Teritorijos pavadinimas:</w:t>
                  </w: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Elektroninių ryšių tinklų elektroninių ryšių infrastruktūros apsaugos zonos (III skyrius, vienuoliktasis skirsnis)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Teritorijos unikalus numeris: 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100396358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Lietuvos Respublikos susisiekimo ministerija; 2023-04-26 Lietuvos Respublikos susisiekimo ministro įsakymas dėl elektroninių ryšių tinklų elektroninių ryšių infrastruktūros apsaugos zonos VšĮ 'Plačiajuostis internetas' tinklo plano Kauno rajono savivaldybėje patvirtinimo Nr. 3-200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Įregistravimo data: 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2023-05-08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Žemės sklypo plotas, patenkantis į Teritoriją: 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4"/>
              <w:gridCol w:w="1627"/>
              <w:gridCol w:w="6"/>
            </w:tblGrid>
            <w:tr w:rsidR="005A21EF" w:rsidRPr="005A21E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>99 kv. m,</w:t>
                  </w: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> nuo 2025-01-31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06"/>
              <w:gridCol w:w="3011"/>
            </w:tblGrid>
            <w:tr w:rsidR="005A21EF" w:rsidRPr="005A21E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divId w:val="291637926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lastRenderedPageBreak/>
                    <w:t>11.2.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>Teritorijos pavadinimas:</w:t>
                  </w: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Elektroninių ryšių tinklų elektroninių ryšių infrastruktūros apsaugos zonos (III skyrius, vienuoliktasis skirsnis)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Teritorijos unikalus numeris: 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100361959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Lietuvos Respublikos susisiekimo ministerija; 2022-09-05 Telia tinklo apsaugos zonos planas Kauno rajono savivaldybėje Nr. 3-423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Įregistravimo data: 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2022-09-13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Žemės sklypo plotas, patenkantis į Teritoriją: 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54"/>
              <w:gridCol w:w="1627"/>
              <w:gridCol w:w="6"/>
            </w:tblGrid>
            <w:tr w:rsidR="005A21EF" w:rsidRPr="005A21E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>136 kv. m,</w:t>
                  </w: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> nuo 2025-01-31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06"/>
              <w:gridCol w:w="3011"/>
            </w:tblGrid>
            <w:tr w:rsidR="005A21EF" w:rsidRPr="005A21E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divId w:val="1198422268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>11.3.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>Teritorijos pavadinimas:</w:t>
                  </w: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Elektros tinklų apsaugos zonos (III skyrius, ketvirtasis skirsnis)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Teritorijos unikalus numeris: 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100265834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Lietuvos Respublikos energetikos ministerija; 2022-01-17 Įsakymas dėl Kauno elektros tinklų teritorijų plano patvirtinimo Nr. 1-22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Įregistravimo data: 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2022-02-09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Žemės sklypo plotas, patenkantis į Teritoriją: 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54"/>
              <w:gridCol w:w="1627"/>
              <w:gridCol w:w="6"/>
            </w:tblGrid>
            <w:tr w:rsidR="005A21EF" w:rsidRPr="005A21E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>246 kv. m,</w:t>
                  </w: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> nuo 2025-01-31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5A21EF" w:rsidRPr="005A21EF" w:rsidTr="005A21EF">
        <w:trPr>
          <w:tblCellSpacing w:w="0" w:type="dxa"/>
        </w:trPr>
        <w:tc>
          <w:tcPr>
            <w:tcW w:w="2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06"/>
              <w:gridCol w:w="3011"/>
            </w:tblGrid>
            <w:tr w:rsidR="005A21EF" w:rsidRPr="005A21E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divId w:val="1593120806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>11.4.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>Teritorijos pavadinimas:</w:t>
                  </w: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000" w:type="pct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Šilumos perdavimo tinklų apsaugos zonos (III skyrius, dvyliktasis skirsnis)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Teritorijos unikalus numeris: 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100407253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Lietuvos Respublikos energetikos ministerija; 2023-08-16 LR Energetikos Ministro įsakymas dėl šilumos perdavimo tinklų, esančių Kauno rajono Ežerėlio mieste, apsaugos zonų plano patvirtini Nr. 1-257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Įregistravimo data: </w:t>
            </w:r>
          </w:p>
        </w:tc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2023-08-21</w:t>
            </w:r>
          </w:p>
        </w:tc>
      </w:tr>
      <w:tr w:rsidR="005A21EF" w:rsidRPr="005A21EF" w:rsidTr="005A21EF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Žemės sklypo plotas, patenkantis į Teritoriją: 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74"/>
              <w:gridCol w:w="1627"/>
              <w:gridCol w:w="6"/>
            </w:tblGrid>
            <w:tr w:rsidR="005A21EF" w:rsidRPr="005A21E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>1176 kv. m,</w:t>
                  </w:r>
                  <w:r w:rsidRPr="005A21EF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  <w:r w:rsidRPr="005A21EF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  <w:t> nuo 2025-01-31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1EF" w:rsidRPr="005A21EF" w:rsidRDefault="005A21EF" w:rsidP="005A21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lt-LT"/>
                      <w14:ligatures w14:val="none"/>
                    </w:rPr>
                  </w:pPr>
                </w:p>
              </w:tc>
            </w:tr>
          </w:tbl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</w:tbl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5A21E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br/>
      </w:r>
      <w:r w:rsidRPr="005A21E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br/>
      </w:r>
      <w:r w:rsidRPr="005A21E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12. Registro pastabos ir nuorodos:</w:t>
      </w:r>
      <w:r w:rsidRPr="005A21E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įrašų nėra</w:t>
      </w:r>
      <w:r w:rsidRPr="005A21E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br/>
      </w:r>
      <w:r w:rsidRPr="005A21E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br/>
      </w:r>
      <w:r w:rsidRPr="005A21E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13. Kita informacija:</w:t>
      </w:r>
      <w:r w:rsidRPr="005A21E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įrašų nėra</w:t>
      </w:r>
      <w:r w:rsidRPr="005A21E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br/>
      </w:r>
      <w:r w:rsidRPr="005A21E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br/>
      </w:r>
      <w:r w:rsidRPr="005A21E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14. Informacija apie duomenų sandoriui tikslinimą:</w:t>
      </w:r>
      <w:r w:rsidRPr="005A21E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įrašų nėra</w:t>
      </w:r>
    </w:p>
    <w:p w:rsidR="005A21EF" w:rsidRPr="005A21EF" w:rsidRDefault="005A21EF" w:rsidP="005A21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4950" w:type="pct"/>
        <w:tblCellSpacing w:w="15" w:type="dxa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8"/>
        <w:gridCol w:w="1230"/>
        <w:gridCol w:w="4304"/>
      </w:tblGrid>
      <w:tr w:rsidR="005A21EF" w:rsidRPr="005A21EF" w:rsidTr="005A21EF">
        <w:trPr>
          <w:tblCellSpacing w:w="15" w:type="dxa"/>
        </w:trPr>
        <w:tc>
          <w:tcPr>
            <w:tcW w:w="0" w:type="auto"/>
            <w:vAlign w:val="bottom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Dokumentą atspausdino </w:t>
            </w:r>
          </w:p>
        </w:tc>
        <w:tc>
          <w:tcPr>
            <w:tcW w:w="1200" w:type="dxa"/>
            <w:vAlign w:val="bottom"/>
            <w:hideMark/>
          </w:tcPr>
          <w:p w:rsidR="005A21EF" w:rsidRPr="005A21EF" w:rsidRDefault="005A21EF" w:rsidP="005A21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0" w:type="auto"/>
            <w:vAlign w:val="bottom"/>
            <w:hideMark/>
          </w:tcPr>
          <w:p w:rsidR="005A21EF" w:rsidRPr="005A21EF" w:rsidRDefault="005A21EF" w:rsidP="005A2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A21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RITA GRABAUSKIENĖ</w:t>
            </w:r>
          </w:p>
        </w:tc>
      </w:tr>
    </w:tbl>
    <w:p w:rsidR="008B5A1E" w:rsidRDefault="008B5A1E"/>
    <w:sectPr w:rsidR="008B5A1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1EF"/>
    <w:rsid w:val="001E61CF"/>
    <w:rsid w:val="005A21EF"/>
    <w:rsid w:val="008B5A1E"/>
    <w:rsid w:val="00985DDA"/>
    <w:rsid w:val="00BD0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6AD0A0-E4D1-49A7-AE4E-C5E4708EF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5A21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5A21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5A21E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5A21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5A21E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5A21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5A21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5A21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5A21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5A21E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5A21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5A21E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5A21EF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5A21EF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5A21EF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5A21EF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5A21EF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5A21EF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5A21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5A21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5A21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5A21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5A21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5A21EF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5A21EF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5A21EF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5A21E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5A21EF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5A21EF"/>
    <w:rPr>
      <w:b/>
      <w:bCs/>
      <w:smallCaps/>
      <w:color w:val="2F5496" w:themeColor="accent1" w:themeShade="BF"/>
      <w:spacing w:val="5"/>
    </w:rPr>
  </w:style>
  <w:style w:type="numbering" w:customStyle="1" w:styleId="Sraonra1">
    <w:name w:val="Sąrašo nėra1"/>
    <w:next w:val="Sraonra"/>
    <w:uiPriority w:val="99"/>
    <w:semiHidden/>
    <w:unhideWhenUsed/>
    <w:rsid w:val="005A21EF"/>
  </w:style>
  <w:style w:type="paragraph" w:customStyle="1" w:styleId="msonormal0">
    <w:name w:val="msonormal"/>
    <w:basedOn w:val="prastasis"/>
    <w:rsid w:val="005A2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character" w:customStyle="1" w:styleId="nobr">
    <w:name w:val="nobr"/>
    <w:basedOn w:val="Numatytasispastraiposriftas"/>
    <w:rsid w:val="005A21EF"/>
  </w:style>
  <w:style w:type="paragraph" w:styleId="prastasiniatinklio">
    <w:name w:val="Normal (Web)"/>
    <w:basedOn w:val="prastasis"/>
    <w:uiPriority w:val="99"/>
    <w:semiHidden/>
    <w:unhideWhenUsed/>
    <w:rsid w:val="005A2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74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1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34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99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343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66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14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6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2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6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1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2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3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6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5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6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5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7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3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1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7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3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9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13170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3792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22268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080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22534</Words>
  <Characters>12845</Characters>
  <Application>Microsoft Office Word</Application>
  <DocSecurity>0</DocSecurity>
  <Lines>107</Lines>
  <Paragraphs>70</Paragraphs>
  <ScaleCrop>false</ScaleCrop>
  <Company/>
  <LinksUpToDate>false</LinksUpToDate>
  <CharactersWithSpaces>35309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Grabauskienė</dc:creator>
  <cp:keywords/>
  <dc:description/>
  <cp:lastModifiedBy>Rita Grabauskienė</cp:lastModifiedBy>
  <cp:revision>1</cp:revision>
  <dcterms:created xsi:type="dcterms:W3CDTF">2025-12-11T07:39:00Z</dcterms:created>
  <dcterms:modified xsi:type="dcterms:W3CDTF">2025-12-11T07:39:00Z</dcterms:modified>
</cp:coreProperties>
</file>